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7DE" w:rsidRPr="00717CC7" w:rsidRDefault="00BD16AF" w:rsidP="00717CC7">
      <w:pPr>
        <w:jc w:val="center"/>
        <w:rPr>
          <w:b/>
          <w:sz w:val="32"/>
        </w:rPr>
      </w:pPr>
      <w:r w:rsidRPr="00717CC7"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-635</wp:posOffset>
            </wp:positionV>
            <wp:extent cx="3048000" cy="2028825"/>
            <wp:effectExtent l="0" t="0" r="0" b="0"/>
            <wp:wrapSquare wrapText="right"/>
            <wp:docPr id="2" name="obrázek 2" descr="https://www.sfzp.cz/wp-content/uploads/2017/11/FotkyFoto_20453142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fzp.cz/wp-content/uploads/2017/11/FotkyFoto_20453142_X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CC7" w:rsidRPr="00717CC7">
        <w:rPr>
          <w:b/>
          <w:sz w:val="32"/>
        </w:rPr>
        <w:t>OBECNÍ ÚŘAD INFORMUJE:</w:t>
      </w:r>
    </w:p>
    <w:p w:rsidR="00717CC7" w:rsidRPr="00241A3A" w:rsidRDefault="00241A3A" w:rsidP="003247DE">
      <w:pPr>
        <w:tabs>
          <w:tab w:val="left" w:pos="1929"/>
        </w:tabs>
        <w:rPr>
          <w:b/>
          <w:sz w:val="36"/>
        </w:rPr>
      </w:pPr>
      <w:r w:rsidRPr="00241A3A">
        <w:rPr>
          <w:b/>
          <w:sz w:val="36"/>
        </w:rPr>
        <w:t>Ve středu dne 8.12.2021 od 16-18 hod. proběhne vybírání poplatků za stočné a poplatků za psa za rok 2021</w:t>
      </w:r>
    </w:p>
    <w:p w:rsidR="00241A3A" w:rsidRDefault="00241A3A" w:rsidP="003247DE">
      <w:pPr>
        <w:tabs>
          <w:tab w:val="left" w:pos="1929"/>
        </w:tabs>
        <w:rPr>
          <w:b/>
          <w:sz w:val="32"/>
        </w:rPr>
      </w:pPr>
    </w:p>
    <w:p w:rsidR="001B624F" w:rsidRDefault="00241A3A" w:rsidP="003247DE">
      <w:pPr>
        <w:tabs>
          <w:tab w:val="left" w:pos="1929"/>
        </w:tabs>
        <w:rPr>
          <w:b/>
          <w:sz w:val="32"/>
        </w:rPr>
      </w:pPr>
      <w:r>
        <w:rPr>
          <w:b/>
          <w:sz w:val="32"/>
        </w:rPr>
        <w:t>Cena</w:t>
      </w:r>
      <w:r w:rsidR="00717CC7" w:rsidRPr="00080404">
        <w:rPr>
          <w:b/>
          <w:sz w:val="32"/>
        </w:rPr>
        <w:t xml:space="preserve"> stočného je stanovena </w:t>
      </w:r>
      <w:r w:rsidR="001B624F">
        <w:rPr>
          <w:b/>
          <w:sz w:val="32"/>
        </w:rPr>
        <w:t>takto:</w:t>
      </w:r>
    </w:p>
    <w:p w:rsidR="00717CC7" w:rsidRPr="001B624F" w:rsidRDefault="00717CC7" w:rsidP="003247DE">
      <w:pPr>
        <w:tabs>
          <w:tab w:val="left" w:pos="1929"/>
        </w:tabs>
        <w:rPr>
          <w:b/>
          <w:color w:val="FF0000"/>
          <w:sz w:val="32"/>
        </w:rPr>
      </w:pPr>
      <w:r w:rsidRPr="001B624F">
        <w:rPr>
          <w:b/>
          <w:color w:val="FF0000"/>
          <w:sz w:val="32"/>
        </w:rPr>
        <w:t>průměrná roční spotřeba 35 m</w:t>
      </w:r>
      <w:proofErr w:type="gramStart"/>
      <w:r w:rsidRPr="001B624F">
        <w:rPr>
          <w:b/>
          <w:color w:val="FF0000"/>
          <w:sz w:val="32"/>
          <w:vertAlign w:val="superscript"/>
        </w:rPr>
        <w:t xml:space="preserve">3 </w:t>
      </w:r>
      <w:r w:rsidRPr="001B624F">
        <w:rPr>
          <w:b/>
          <w:color w:val="FF0000"/>
          <w:sz w:val="32"/>
        </w:rPr>
        <w:t xml:space="preserve"> x</w:t>
      </w:r>
      <w:proofErr w:type="gramEnd"/>
      <w:r w:rsidRPr="001B624F">
        <w:rPr>
          <w:b/>
          <w:color w:val="FF0000"/>
          <w:sz w:val="32"/>
        </w:rPr>
        <w:t xml:space="preserve"> 20,- = 700,- Kč</w:t>
      </w:r>
      <w:r w:rsidR="004160F5">
        <w:rPr>
          <w:b/>
          <w:color w:val="FF0000"/>
          <w:sz w:val="32"/>
        </w:rPr>
        <w:t>/osoba.</w:t>
      </w:r>
    </w:p>
    <w:p w:rsidR="00717CC7" w:rsidRPr="00080404" w:rsidRDefault="00717CC7" w:rsidP="003247DE">
      <w:pPr>
        <w:tabs>
          <w:tab w:val="left" w:pos="1929"/>
        </w:tabs>
        <w:rPr>
          <w:sz w:val="24"/>
        </w:rPr>
      </w:pPr>
      <w:r w:rsidRPr="00080404">
        <w:rPr>
          <w:sz w:val="24"/>
        </w:rPr>
        <w:t>Poplatek bude vybírán za každou osobu, která má v Tomicích trvalý pobyt</w:t>
      </w:r>
      <w:r w:rsidR="001B624F">
        <w:rPr>
          <w:sz w:val="24"/>
        </w:rPr>
        <w:t xml:space="preserve"> (a trvale zde žije)</w:t>
      </w:r>
      <w:r w:rsidRPr="00080404">
        <w:rPr>
          <w:sz w:val="24"/>
        </w:rPr>
        <w:t xml:space="preserve"> nebo</w:t>
      </w:r>
      <w:r w:rsidR="00080404" w:rsidRPr="00080404">
        <w:rPr>
          <w:sz w:val="24"/>
        </w:rPr>
        <w:t xml:space="preserve"> zde trvale žije</w:t>
      </w:r>
      <w:r w:rsidR="00080404">
        <w:rPr>
          <w:sz w:val="24"/>
        </w:rPr>
        <w:t xml:space="preserve"> (i bez trvalého pobytu)</w:t>
      </w:r>
      <w:r w:rsidR="001B624F">
        <w:rPr>
          <w:sz w:val="24"/>
        </w:rPr>
        <w:t xml:space="preserve"> a jejich dům je připojen na kanalizaci</w:t>
      </w:r>
      <w:r w:rsidR="00080404" w:rsidRPr="00080404">
        <w:rPr>
          <w:sz w:val="24"/>
        </w:rPr>
        <w:t xml:space="preserve">. </w:t>
      </w:r>
    </w:p>
    <w:p w:rsidR="00080404" w:rsidRDefault="00080404" w:rsidP="003247DE">
      <w:pPr>
        <w:tabs>
          <w:tab w:val="left" w:pos="1929"/>
        </w:tabs>
        <w:rPr>
          <w:b/>
          <w:sz w:val="24"/>
        </w:rPr>
      </w:pPr>
      <w:r w:rsidRPr="00080404">
        <w:rPr>
          <w:b/>
          <w:sz w:val="24"/>
        </w:rPr>
        <w:t xml:space="preserve">U domů určených k rekreaci, kde jejich majitelé trvale nežijí bude vybírán tento poplatek za </w:t>
      </w:r>
      <w:r w:rsidR="00241A3A">
        <w:rPr>
          <w:b/>
          <w:sz w:val="24"/>
        </w:rPr>
        <w:t xml:space="preserve">objekt    </w:t>
      </w:r>
      <w:r w:rsidRPr="00080404">
        <w:rPr>
          <w:b/>
          <w:sz w:val="24"/>
        </w:rPr>
        <w:t xml:space="preserve"> tj. 700,-Kč.</w:t>
      </w:r>
      <w:r w:rsidR="001B624F">
        <w:rPr>
          <w:b/>
          <w:sz w:val="24"/>
        </w:rPr>
        <w:t xml:space="preserve"> (týká se chalupářů).</w:t>
      </w:r>
    </w:p>
    <w:p w:rsidR="001B624F" w:rsidRPr="00241A3A" w:rsidRDefault="00241A3A" w:rsidP="003247DE">
      <w:pPr>
        <w:tabs>
          <w:tab w:val="left" w:pos="1929"/>
        </w:tabs>
        <w:rPr>
          <w:b/>
          <w:sz w:val="24"/>
          <w:szCs w:val="30"/>
        </w:rPr>
      </w:pPr>
      <w:r w:rsidRPr="00241A3A">
        <w:rPr>
          <w:b/>
          <w:color w:val="FF0000"/>
          <w:sz w:val="36"/>
          <w:szCs w:val="30"/>
        </w:rPr>
        <w:t xml:space="preserve">Poplatek za psa je stále 40,- za jednoho psa </w:t>
      </w:r>
      <w:proofErr w:type="gramStart"/>
      <w:r w:rsidRPr="00241A3A">
        <w:rPr>
          <w:b/>
          <w:sz w:val="24"/>
          <w:szCs w:val="30"/>
        </w:rPr>
        <w:t>(  za</w:t>
      </w:r>
      <w:proofErr w:type="gramEnd"/>
      <w:r w:rsidRPr="00241A3A">
        <w:rPr>
          <w:b/>
          <w:sz w:val="24"/>
          <w:szCs w:val="30"/>
        </w:rPr>
        <w:t xml:space="preserve"> pesa staršího více jak 3 měsíce věku)</w:t>
      </w:r>
    </w:p>
    <w:p w:rsidR="001B624F" w:rsidRDefault="001B624F" w:rsidP="003247DE">
      <w:pPr>
        <w:tabs>
          <w:tab w:val="left" w:pos="1929"/>
        </w:tabs>
        <w:rPr>
          <w:b/>
          <w:sz w:val="24"/>
        </w:rPr>
      </w:pPr>
    </w:p>
    <w:p w:rsidR="00241A3A" w:rsidRDefault="00241A3A" w:rsidP="003247DE">
      <w:pPr>
        <w:tabs>
          <w:tab w:val="left" w:pos="1929"/>
        </w:tabs>
        <w:rPr>
          <w:b/>
          <w:sz w:val="24"/>
        </w:rPr>
      </w:pPr>
    </w:p>
    <w:p w:rsidR="00241A3A" w:rsidRPr="00080404" w:rsidRDefault="00241A3A" w:rsidP="003247DE">
      <w:pPr>
        <w:tabs>
          <w:tab w:val="left" w:pos="1929"/>
        </w:tabs>
        <w:rPr>
          <w:b/>
          <w:sz w:val="24"/>
        </w:rPr>
      </w:pPr>
      <w:bookmarkStart w:id="0" w:name="_GoBack"/>
      <w:bookmarkEnd w:id="0"/>
    </w:p>
    <w:sectPr w:rsidR="00241A3A" w:rsidRPr="00080404" w:rsidSect="00874F2E">
      <w:headerReference w:type="default" r:id="rId7"/>
      <w:pgSz w:w="11906" w:h="16838"/>
      <w:pgMar w:top="2836" w:right="849" w:bottom="1417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B38" w:rsidRDefault="00D40B38" w:rsidP="003247DE">
      <w:pPr>
        <w:spacing w:after="0" w:line="240" w:lineRule="auto"/>
      </w:pPr>
      <w:r>
        <w:separator/>
      </w:r>
    </w:p>
  </w:endnote>
  <w:endnote w:type="continuationSeparator" w:id="0">
    <w:p w:rsidR="00D40B38" w:rsidRDefault="00D40B38" w:rsidP="0032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B38" w:rsidRDefault="00D40B38" w:rsidP="003247DE">
      <w:pPr>
        <w:spacing w:after="0" w:line="240" w:lineRule="auto"/>
      </w:pPr>
      <w:r>
        <w:separator/>
      </w:r>
    </w:p>
  </w:footnote>
  <w:footnote w:type="continuationSeparator" w:id="0">
    <w:p w:rsidR="00D40B38" w:rsidRDefault="00D40B38" w:rsidP="00324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7DE" w:rsidRDefault="00BD16AF" w:rsidP="003247DE">
    <w:pPr>
      <w:pStyle w:val="Zhlav"/>
    </w:pPr>
    <w:r w:rsidRPr="0010653E">
      <w:rPr>
        <w:noProof/>
      </w:rPr>
      <w:drawing>
        <wp:inline distT="0" distB="0" distL="0" distR="0">
          <wp:extent cx="6477000" cy="1038225"/>
          <wp:effectExtent l="0" t="0" r="0" b="0"/>
          <wp:docPr id="1" name="obrázek 1" descr="tomice-paper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mice-paper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C7"/>
    <w:rsid w:val="00080404"/>
    <w:rsid w:val="0010653E"/>
    <w:rsid w:val="001B624F"/>
    <w:rsid w:val="00241A3A"/>
    <w:rsid w:val="003247DE"/>
    <w:rsid w:val="004160F5"/>
    <w:rsid w:val="00426A49"/>
    <w:rsid w:val="005D2B4D"/>
    <w:rsid w:val="00717CC7"/>
    <w:rsid w:val="00874F2E"/>
    <w:rsid w:val="00BD16AF"/>
    <w:rsid w:val="00C03344"/>
    <w:rsid w:val="00D40B38"/>
    <w:rsid w:val="00DE56FB"/>
    <w:rsid w:val="00EC240C"/>
    <w:rsid w:val="00F7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22260"/>
  <w15:chartTrackingRefBased/>
  <w15:docId w15:val="{699DF27F-7D16-4D40-B194-E1F2939E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240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24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247DE"/>
  </w:style>
  <w:style w:type="paragraph" w:styleId="Zpat">
    <w:name w:val="footer"/>
    <w:basedOn w:val="Normln"/>
    <w:link w:val="ZpatChar"/>
    <w:uiPriority w:val="99"/>
    <w:semiHidden/>
    <w:unhideWhenUsed/>
    <w:rsid w:val="00324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247DE"/>
  </w:style>
  <w:style w:type="paragraph" w:styleId="Textbubliny">
    <w:name w:val="Balloon Text"/>
    <w:basedOn w:val="Normln"/>
    <w:link w:val="TextbublinyChar"/>
    <w:uiPriority w:val="99"/>
    <w:semiHidden/>
    <w:unhideWhenUsed/>
    <w:rsid w:val="0032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7DE"/>
    <w:rPr>
      <w:rFonts w:ascii="Tahoma" w:hAnsi="Tahoma" w:cs="Tahoma"/>
      <w:sz w:val="16"/>
      <w:szCs w:val="16"/>
    </w:rPr>
  </w:style>
  <w:style w:type="character" w:customStyle="1" w:styleId="markedcontent">
    <w:name w:val="markedcontent"/>
    <w:rsid w:val="0008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55Machyanova\Desktop\hlavi&#269;kov&#253;%20pap&#237;r\tomice-tpl-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tomice-tpl-1</Template>
  <TotalTime>79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Machyanova</dc:creator>
  <cp:keywords/>
  <cp:lastModifiedBy>Jana Machyanova</cp:lastModifiedBy>
  <cp:revision>4</cp:revision>
  <cp:lastPrinted>2021-11-28T15:42:00Z</cp:lastPrinted>
  <dcterms:created xsi:type="dcterms:W3CDTF">2021-10-20T12:59:00Z</dcterms:created>
  <dcterms:modified xsi:type="dcterms:W3CDTF">2021-11-28T15:42:00Z</dcterms:modified>
</cp:coreProperties>
</file>